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21F" w:rsidRPr="00C30E81" w:rsidP="00C30E81">
      <w:pPr>
        <w:pStyle w:val="NoSpacing"/>
        <w:jc w:val="right"/>
        <w:rPr>
          <w:rFonts w:eastAsia="MS Mincho"/>
          <w:bCs/>
        </w:rPr>
      </w:pPr>
      <w:r w:rsidRPr="00C30E81">
        <w:rPr>
          <w:rFonts w:eastAsia="MS Mincho"/>
        </w:rPr>
        <w:t xml:space="preserve">   Дело № 5-</w:t>
      </w:r>
      <w:r w:rsidR="00C10031">
        <w:rPr>
          <w:rFonts w:eastAsia="MS Mincho"/>
          <w:color w:val="FF0000"/>
        </w:rPr>
        <w:t>45</w:t>
      </w:r>
      <w:r w:rsidRPr="00C30E81">
        <w:rPr>
          <w:rFonts w:eastAsia="MS Mincho"/>
          <w:color w:val="FF0000"/>
        </w:rPr>
        <w:t>-210</w:t>
      </w:r>
      <w:r w:rsidR="00C30E81">
        <w:rPr>
          <w:rFonts w:eastAsia="MS Mincho"/>
          <w:color w:val="FF0000"/>
        </w:rPr>
        <w:t>6</w:t>
      </w:r>
      <w:r w:rsidRPr="00C30E81">
        <w:rPr>
          <w:rFonts w:eastAsia="MS Mincho"/>
        </w:rPr>
        <w:t>/20</w:t>
      </w:r>
      <w:r w:rsidRPr="00C30E81" w:rsidR="00590A7C">
        <w:rPr>
          <w:rFonts w:eastAsia="MS Mincho"/>
        </w:rPr>
        <w:t>2</w:t>
      </w:r>
      <w:r w:rsidR="00C30E81">
        <w:rPr>
          <w:rFonts w:eastAsia="MS Mincho"/>
        </w:rPr>
        <w:t>6</w:t>
      </w:r>
    </w:p>
    <w:p w:rsidR="00032650" w:rsidP="00C30E81">
      <w:pPr>
        <w:pStyle w:val="NoSpacing"/>
        <w:jc w:val="right"/>
        <w:rPr>
          <w:bCs/>
        </w:rPr>
      </w:pPr>
      <w:r w:rsidRPr="00C30E81">
        <w:rPr>
          <w:bCs/>
        </w:rPr>
        <w:t xml:space="preserve">      </w:t>
      </w:r>
      <w:r w:rsidRPr="00C30E81" w:rsidR="00C30E81">
        <w:rPr>
          <w:bCs/>
        </w:rPr>
        <w:t>86MS0046-01-2025-008357-49</w:t>
      </w:r>
    </w:p>
    <w:p w:rsidR="00C30E81" w:rsidRPr="00C30E81" w:rsidP="00C30E81">
      <w:pPr>
        <w:pStyle w:val="NoSpacing"/>
        <w:jc w:val="right"/>
        <w:rPr>
          <w:bCs/>
        </w:rPr>
      </w:pPr>
    </w:p>
    <w:p w:rsidR="0099221F" w:rsidRPr="00C30E81" w:rsidP="00C30E81">
      <w:pPr>
        <w:pStyle w:val="NoSpacing"/>
        <w:jc w:val="center"/>
        <w:rPr>
          <w:rFonts w:eastAsia="MS Mincho"/>
          <w:bCs/>
        </w:rPr>
      </w:pPr>
      <w:r w:rsidRPr="00C30E81">
        <w:rPr>
          <w:rFonts w:eastAsia="MS Mincho"/>
          <w:bCs/>
        </w:rPr>
        <w:t>ПОСТАНОВЛЕНИЕ</w:t>
      </w:r>
    </w:p>
    <w:p w:rsidR="0099221F" w:rsidRPr="00C30E81" w:rsidP="00C30E81">
      <w:pPr>
        <w:pStyle w:val="NoSpacing"/>
        <w:jc w:val="center"/>
        <w:rPr>
          <w:rFonts w:eastAsia="MS Mincho"/>
          <w:bCs/>
        </w:rPr>
      </w:pPr>
      <w:r w:rsidRPr="00C30E81">
        <w:rPr>
          <w:rFonts w:eastAsia="MS Mincho"/>
          <w:bCs/>
        </w:rPr>
        <w:t>по делу об административном правонарушении</w:t>
      </w:r>
    </w:p>
    <w:p w:rsidR="0099221F" w:rsidRPr="00C30E81" w:rsidP="00C30E81">
      <w:pPr>
        <w:pStyle w:val="NoSpacing"/>
        <w:jc w:val="both"/>
        <w:rPr>
          <w:rFonts w:eastAsia="MS Mincho"/>
        </w:rPr>
      </w:pPr>
    </w:p>
    <w:p w:rsidR="00C30E81" w:rsidP="00C30E81">
      <w:pPr>
        <w:pStyle w:val="NoSpacing"/>
        <w:jc w:val="both"/>
        <w:rPr>
          <w:rFonts w:eastAsia="MS Mincho"/>
          <w:bCs/>
        </w:rPr>
      </w:pPr>
      <w:r w:rsidRPr="00C30E81">
        <w:rPr>
          <w:rFonts w:eastAsia="MS Mincho"/>
          <w:bCs/>
        </w:rPr>
        <w:t xml:space="preserve">г. Нижневартовск                                         </w:t>
      </w:r>
      <w:r>
        <w:rPr>
          <w:rFonts w:eastAsia="MS Mincho"/>
          <w:bCs/>
        </w:rPr>
        <w:t xml:space="preserve">                                        </w:t>
      </w:r>
      <w:r w:rsidRPr="00C30E81">
        <w:rPr>
          <w:rFonts w:eastAsia="MS Mincho"/>
          <w:bCs/>
        </w:rPr>
        <w:t xml:space="preserve">                           </w:t>
      </w:r>
      <w:r>
        <w:rPr>
          <w:rFonts w:eastAsia="MS Mincho"/>
          <w:bCs/>
        </w:rPr>
        <w:t xml:space="preserve">21 января 2026 </w:t>
      </w:r>
      <w:r w:rsidRPr="00C30E81">
        <w:rPr>
          <w:rFonts w:eastAsia="MS Mincho"/>
          <w:bCs/>
        </w:rPr>
        <w:t>года</w:t>
      </w:r>
    </w:p>
    <w:p w:rsidR="00C30E81" w:rsidP="00C30E81">
      <w:pPr>
        <w:pStyle w:val="NoSpacing"/>
        <w:jc w:val="both"/>
        <w:rPr>
          <w:rFonts w:eastAsia="MS Mincho"/>
          <w:bCs/>
        </w:rPr>
      </w:pPr>
    </w:p>
    <w:p w:rsidR="00C30E81" w:rsidP="00C30E81">
      <w:pPr>
        <w:pStyle w:val="NoSpacing"/>
        <w:ind w:firstLine="567"/>
        <w:jc w:val="both"/>
      </w:pPr>
      <w: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>
        <w:rPr>
          <w:color w:val="FF0000"/>
        </w:rPr>
        <w:t>исполняющий обязанности мирового судьи судебного участка № 6 Ниж</w:t>
      </w:r>
      <w:r>
        <w:rPr>
          <w:color w:val="FF0000"/>
        </w:rPr>
        <w:t>невартовского судебного района города окружного значения Нижневартовска Ханты - Мансийского автономного округа - Югры</w:t>
      </w:r>
      <w:r>
        <w:t>, находящийся по адресу: ХМАО-Югра, г. Нижневартовск, ул. Нефтяников, д. 6, рассмотрев дело об административном правонарушении в отношении:</w:t>
      </w:r>
    </w:p>
    <w:p w:rsidR="00AD5D72" w:rsidRPr="00C30E81" w:rsidP="00C30E81">
      <w:pPr>
        <w:pStyle w:val="NoSpacing"/>
        <w:ind w:firstLine="567"/>
        <w:jc w:val="both"/>
      </w:pPr>
      <w:r>
        <w:t>и</w:t>
      </w:r>
      <w:r w:rsidRPr="00C30E81" w:rsidR="0017015A">
        <w:t xml:space="preserve">ндивидуального предпринимателя </w:t>
      </w:r>
      <w:r w:rsidRPr="00C30E81">
        <w:t xml:space="preserve">- </w:t>
      </w:r>
      <w:r>
        <w:rPr>
          <w:color w:val="FF0000"/>
        </w:rPr>
        <w:t xml:space="preserve">Моховой Марины Анатольевны, </w:t>
      </w:r>
      <w:r w:rsidR="00250EAF">
        <w:rPr>
          <w:color w:val="FF0000"/>
        </w:rPr>
        <w:t>*</w:t>
      </w:r>
      <w:r>
        <w:rPr>
          <w:color w:val="FF0000"/>
        </w:rPr>
        <w:t xml:space="preserve"> </w:t>
      </w:r>
      <w:r w:rsidRPr="00C30E81">
        <w:t>года рождения, урожен</w:t>
      </w:r>
      <w:r>
        <w:t>ки</w:t>
      </w:r>
      <w:r w:rsidRPr="00C30E81">
        <w:t xml:space="preserve"> </w:t>
      </w:r>
      <w:r w:rsidR="00250EAF">
        <w:rPr>
          <w:color w:val="FF0000"/>
        </w:rPr>
        <w:t>*</w:t>
      </w:r>
      <w:r w:rsidRPr="00C30E81">
        <w:t>, зарегистрированно</w:t>
      </w:r>
      <w:r>
        <w:t>й</w:t>
      </w:r>
      <w:r w:rsidRPr="00C30E81">
        <w:t xml:space="preserve"> по адресу: </w:t>
      </w:r>
      <w:r w:rsidR="00250EAF">
        <w:t>*</w:t>
      </w:r>
      <w:r w:rsidRPr="00C30E81">
        <w:t>, паспорт</w:t>
      </w:r>
      <w:r>
        <w:t>:</w:t>
      </w:r>
      <w:r w:rsidRPr="00C30E81">
        <w:t xml:space="preserve"> </w:t>
      </w:r>
      <w:r w:rsidR="00250EAF">
        <w:rPr>
          <w:color w:val="FF0000"/>
        </w:rPr>
        <w:t>*</w:t>
      </w:r>
    </w:p>
    <w:p w:rsidR="0017015A" w:rsidP="00C30E81">
      <w:pPr>
        <w:pStyle w:val="NoSpacing"/>
        <w:jc w:val="center"/>
      </w:pPr>
      <w:r w:rsidRPr="00C30E81">
        <w:t>УСТАНОВИЛ:</w:t>
      </w:r>
    </w:p>
    <w:p w:rsidR="00C30E81" w:rsidRPr="00C30E81" w:rsidP="00C30E81">
      <w:pPr>
        <w:pStyle w:val="NoSpacing"/>
        <w:jc w:val="center"/>
      </w:pPr>
    </w:p>
    <w:p w:rsidR="00E54CBB" w:rsidRPr="00C30E81" w:rsidP="00C30E81">
      <w:pPr>
        <w:pStyle w:val="NoSpacing"/>
        <w:ind w:firstLine="567"/>
        <w:jc w:val="both"/>
      </w:pPr>
      <w:r>
        <w:rPr>
          <w:color w:val="FF0000"/>
        </w:rPr>
        <w:t>28.10.2025</w:t>
      </w:r>
      <w:r w:rsidRPr="00C30E81" w:rsidR="0021183F">
        <w:rPr>
          <w:color w:val="FF0000"/>
        </w:rPr>
        <w:t xml:space="preserve"> </w:t>
      </w:r>
      <w:r w:rsidRPr="00C30E81" w:rsidR="0021183F">
        <w:t>в 00</w:t>
      </w:r>
      <w:r>
        <w:t xml:space="preserve"> час. </w:t>
      </w:r>
      <w:r w:rsidRPr="00C30E81" w:rsidR="0021183F">
        <w:t xml:space="preserve">01 </w:t>
      </w:r>
      <w:r>
        <w:t>мин.</w:t>
      </w:r>
      <w:r w:rsidRPr="00C30E81" w:rsidR="0021183F">
        <w:t xml:space="preserve"> и</w:t>
      </w:r>
      <w:r w:rsidRPr="00C30E81" w:rsidR="0017015A">
        <w:t xml:space="preserve">ндивидуальный предприниматель </w:t>
      </w:r>
      <w:r>
        <w:rPr>
          <w:color w:val="FF0000"/>
        </w:rPr>
        <w:t>Мохова М.А</w:t>
      </w:r>
      <w:r w:rsidRPr="00C30E81" w:rsidR="00335C74">
        <w:t>.</w:t>
      </w:r>
      <w:r w:rsidRPr="00C30E81" w:rsidR="00AD5D72">
        <w:t xml:space="preserve"> </w:t>
      </w:r>
      <w:r w:rsidRPr="00C30E81" w:rsidR="0017015A">
        <w:t>не выполнил</w:t>
      </w:r>
      <w:r>
        <w:t>а</w:t>
      </w:r>
      <w:r w:rsidRPr="00C30E81" w:rsidR="0017015A">
        <w:t xml:space="preserve"> в срок до </w:t>
      </w:r>
      <w:r>
        <w:rPr>
          <w:color w:val="FF0000"/>
        </w:rPr>
        <w:t>27.10.2025</w:t>
      </w:r>
      <w:r w:rsidRPr="00C30E81" w:rsidR="0017015A">
        <w:rPr>
          <w:color w:val="FF0000"/>
        </w:rPr>
        <w:t xml:space="preserve"> </w:t>
      </w:r>
      <w:r w:rsidRPr="00C30E81" w:rsidR="00335C74">
        <w:t>пред</w:t>
      </w:r>
      <w:r w:rsidRPr="00C30E81" w:rsidR="0021183F">
        <w:t xml:space="preserve">писание от </w:t>
      </w:r>
      <w:r>
        <w:rPr>
          <w:color w:val="FF0000"/>
        </w:rPr>
        <w:t>29.09.2025</w:t>
      </w:r>
      <w:r w:rsidRPr="00C30E81" w:rsidR="0021183F">
        <w:rPr>
          <w:color w:val="FF0000"/>
        </w:rPr>
        <w:t xml:space="preserve"> </w:t>
      </w:r>
      <w:r w:rsidRPr="00C30E81" w:rsidR="0021183F">
        <w:t>МРИ ФНС России № 6 по ХМАО-</w:t>
      </w:r>
      <w:r w:rsidRPr="00C30E81">
        <w:t>Югре об</w:t>
      </w:r>
      <w:r w:rsidRPr="00C30E81" w:rsidR="0017015A">
        <w:t xml:space="preserve"> устранении </w:t>
      </w:r>
      <w:r w:rsidRPr="00C30E81">
        <w:t>нарушений требований</w:t>
      </w:r>
      <w:r w:rsidRPr="00C30E81" w:rsidR="0021183F">
        <w:t xml:space="preserve"> </w:t>
      </w:r>
      <w:r w:rsidRPr="00C30E81">
        <w:t>законодательства РФ</w:t>
      </w:r>
      <w:r w:rsidRPr="00C30E81" w:rsidR="0021183F">
        <w:t xml:space="preserve"> о применении контрольно-кассовой техники, а именно зарегистрировать контрольно-кассовую технику</w:t>
      </w:r>
      <w:r w:rsidRPr="00C30E81">
        <w:t>.</w:t>
      </w:r>
    </w:p>
    <w:p w:rsidR="00E91FDD" w:rsidRPr="00C30E81" w:rsidP="00C30E81">
      <w:pPr>
        <w:pStyle w:val="NoSpacing"/>
        <w:ind w:firstLine="567"/>
        <w:jc w:val="both"/>
      </w:pPr>
      <w:r>
        <w:t>При</w:t>
      </w:r>
      <w:r w:rsidRPr="00C30E81">
        <w:t xml:space="preserve"> рассмотрение дела об административном правонарушении </w:t>
      </w:r>
      <w:r w:rsidR="00C30E81">
        <w:rPr>
          <w:color w:val="FF0000"/>
        </w:rPr>
        <w:t>Мохова М.А</w:t>
      </w:r>
      <w:r w:rsidRPr="00C30E81" w:rsidR="00A20EB2">
        <w:t>.</w:t>
      </w:r>
      <w:r w:rsidRPr="00C30E81">
        <w:t xml:space="preserve"> </w:t>
      </w:r>
      <w:r>
        <w:t>вину признала, что контрольно-кассовый аппарат ею был установлен в декабре 2025 года по семейным обс</w:t>
      </w:r>
      <w:r>
        <w:t xml:space="preserve">тоятельствам. </w:t>
      </w:r>
    </w:p>
    <w:p w:rsidR="00E91FDD" w:rsidRPr="00C30E81" w:rsidP="00C30E81">
      <w:pPr>
        <w:pStyle w:val="NoSpacing"/>
        <w:ind w:firstLine="567"/>
        <w:jc w:val="both"/>
      </w:pPr>
      <w:r w:rsidRPr="00C30E81">
        <w:t>Мировой судья, исследовал следующие доказательства по делу:</w:t>
      </w:r>
    </w:p>
    <w:p w:rsidR="00E91FDD" w:rsidRPr="00C30E81" w:rsidP="00C30E81">
      <w:pPr>
        <w:pStyle w:val="NoSpacing"/>
        <w:ind w:firstLine="567"/>
        <w:jc w:val="both"/>
      </w:pPr>
      <w:r w:rsidRPr="00C30E81">
        <w:t xml:space="preserve">протокол об административном правонарушении № </w:t>
      </w:r>
      <w:r w:rsidR="00C30E81">
        <w:rPr>
          <w:color w:val="FF0000"/>
        </w:rPr>
        <w:t>11/335 от 05.12.2025</w:t>
      </w:r>
      <w:r w:rsidRPr="00C30E81">
        <w:t xml:space="preserve">; </w:t>
      </w:r>
    </w:p>
    <w:p w:rsidR="00C30E81" w:rsidRPr="00C30E81" w:rsidP="00C30E81">
      <w:pPr>
        <w:pStyle w:val="NoSpacing"/>
        <w:ind w:firstLine="567"/>
        <w:jc w:val="both"/>
      </w:pPr>
      <w:r>
        <w:t xml:space="preserve">копию </w:t>
      </w:r>
      <w:r w:rsidRPr="00C30E81">
        <w:t>задани</w:t>
      </w:r>
      <w:r>
        <w:t>я</w:t>
      </w:r>
      <w:r w:rsidRPr="00C30E81">
        <w:t xml:space="preserve"> от </w:t>
      </w:r>
      <w:r w:rsidRPr="00C30E81">
        <w:rPr>
          <w:color w:val="FF0000"/>
        </w:rPr>
        <w:t>29.09.2025</w:t>
      </w:r>
      <w:r w:rsidRPr="00C30E81">
        <w:t>,</w:t>
      </w:r>
    </w:p>
    <w:p w:rsidR="00C30E81" w:rsidRPr="00C30E81" w:rsidP="00C30E81">
      <w:pPr>
        <w:pStyle w:val="NoSpacing"/>
        <w:ind w:firstLine="567"/>
        <w:jc w:val="both"/>
      </w:pPr>
      <w:r>
        <w:t>копию а</w:t>
      </w:r>
      <w:r w:rsidRPr="00C30E81">
        <w:t>кт</w:t>
      </w:r>
      <w:r>
        <w:t>а</w:t>
      </w:r>
      <w:r w:rsidRPr="00C30E81">
        <w:t xml:space="preserve"> контрольной закупки № </w:t>
      </w:r>
      <w:r w:rsidRPr="00C30E81">
        <w:rPr>
          <w:color w:val="FF0000"/>
        </w:rPr>
        <w:t xml:space="preserve">197 </w:t>
      </w:r>
      <w:r w:rsidRPr="00C30E81">
        <w:t xml:space="preserve">от </w:t>
      </w:r>
      <w:r>
        <w:rPr>
          <w:color w:val="FF0000"/>
        </w:rPr>
        <w:t>29.09.2025</w:t>
      </w:r>
      <w:r w:rsidRPr="00C30E81">
        <w:t xml:space="preserve">; </w:t>
      </w:r>
    </w:p>
    <w:p w:rsidR="00C30E81" w:rsidRPr="00C30E81" w:rsidP="00C30E81">
      <w:pPr>
        <w:pStyle w:val="NoSpacing"/>
        <w:ind w:firstLine="567"/>
        <w:jc w:val="both"/>
      </w:pPr>
      <w:r>
        <w:t xml:space="preserve">копию </w:t>
      </w:r>
      <w:r w:rsidRPr="00C30E81">
        <w:t>протокол</w:t>
      </w:r>
      <w:r>
        <w:t>а</w:t>
      </w:r>
      <w:r w:rsidRPr="00C30E81">
        <w:t xml:space="preserve"> осмотра № </w:t>
      </w:r>
      <w:r>
        <w:rPr>
          <w:color w:val="FF0000"/>
        </w:rPr>
        <w:t>8603/197 от 29.09.2025</w:t>
      </w:r>
      <w:r w:rsidRPr="00C30E81">
        <w:t>;</w:t>
      </w:r>
    </w:p>
    <w:p w:rsidR="00C30E81" w:rsidRPr="00C30E81" w:rsidP="00C30E81">
      <w:pPr>
        <w:pStyle w:val="NoSpacing"/>
        <w:ind w:firstLine="567"/>
        <w:jc w:val="both"/>
      </w:pPr>
      <w:r>
        <w:t xml:space="preserve">копию предписания </w:t>
      </w:r>
      <w:r w:rsidRPr="00C30E81">
        <w:t xml:space="preserve">от </w:t>
      </w:r>
      <w:r>
        <w:rPr>
          <w:color w:val="FF0000"/>
        </w:rPr>
        <w:t>29.09.2025</w:t>
      </w:r>
      <w:r w:rsidRPr="00C30E81">
        <w:t>;</w:t>
      </w:r>
    </w:p>
    <w:p w:rsidR="00C30E81" w:rsidRPr="00C30E81" w:rsidP="00C30E81">
      <w:pPr>
        <w:pStyle w:val="NoSpacing"/>
        <w:ind w:firstLine="567"/>
        <w:jc w:val="both"/>
      </w:pPr>
      <w:r w:rsidRPr="00C30E81">
        <w:t xml:space="preserve">извещение от </w:t>
      </w:r>
      <w:r>
        <w:rPr>
          <w:color w:val="FF0000"/>
        </w:rPr>
        <w:t>20.10.2025</w:t>
      </w:r>
      <w:r w:rsidRPr="00C30E81">
        <w:t>;</w:t>
      </w:r>
    </w:p>
    <w:p w:rsidR="006400FA" w:rsidRPr="00C30E81" w:rsidP="00C30E81">
      <w:pPr>
        <w:pStyle w:val="NoSpacing"/>
        <w:ind w:firstLine="567"/>
        <w:jc w:val="both"/>
      </w:pPr>
      <w:r w:rsidRPr="00C30E81">
        <w:t>список почтовых отправлений;</w:t>
      </w:r>
    </w:p>
    <w:p w:rsidR="006400FA" w:rsidRPr="00C30E81" w:rsidP="00C30E81">
      <w:pPr>
        <w:pStyle w:val="NoSpacing"/>
        <w:ind w:firstLine="567"/>
        <w:jc w:val="both"/>
      </w:pPr>
      <w:r w:rsidRPr="00C30E81">
        <w:t>отчет об отслеживании почтового отправления;</w:t>
      </w:r>
    </w:p>
    <w:p w:rsidR="00335C74" w:rsidRPr="00C30E81" w:rsidP="00C30E81">
      <w:pPr>
        <w:pStyle w:val="NoSpacing"/>
        <w:ind w:firstLine="567"/>
        <w:jc w:val="both"/>
      </w:pPr>
      <w:r w:rsidRPr="00C30E81">
        <w:t>выписка из ЕГРИП</w:t>
      </w:r>
      <w:r w:rsidRPr="00C30E81" w:rsidR="00DC53B3">
        <w:t>.</w:t>
      </w:r>
    </w:p>
    <w:p w:rsidR="00E91FDD" w:rsidRPr="00C30E81" w:rsidP="00C30E81">
      <w:pPr>
        <w:pStyle w:val="NoSpacing"/>
        <w:ind w:firstLine="567"/>
        <w:jc w:val="both"/>
      </w:pPr>
      <w:r w:rsidRPr="00C30E81">
        <w:t xml:space="preserve">Объектом административного правонарушения, предусмотренного ст. 19.5 </w:t>
      </w:r>
      <w:r w:rsidR="00C30E81">
        <w:rPr>
          <w:color w:val="000000"/>
        </w:rPr>
        <w:t>Кодекса РФ об АП</w:t>
      </w:r>
      <w:r w:rsidRPr="00C30E81">
        <w:t xml:space="preserve"> является установленный порядок управления, в частности, в сфере государственного контроля и надзора.</w:t>
      </w:r>
    </w:p>
    <w:p w:rsidR="00E91FDD" w:rsidRPr="00C30E81" w:rsidP="00C30E81">
      <w:pPr>
        <w:pStyle w:val="NoSpacing"/>
        <w:ind w:firstLine="567"/>
        <w:jc w:val="both"/>
      </w:pPr>
      <w:r w:rsidRPr="00C30E81">
        <w:t xml:space="preserve">Объективная сторона состоит в том, что виновный не выполняет в </w:t>
      </w:r>
      <w:r w:rsidRPr="00C30E81" w:rsidR="00C30E81">
        <w:t>установленный законом</w:t>
      </w:r>
      <w:r w:rsidRPr="00C30E81">
        <w:t xml:space="preserve"> срок законное предписание органа или должностного лица, осуществляющего государственный контроль или надзор об устранении нарушений законодательства, выявленных упомянутым органом (должностным лицом) самостоятельно либо ставших ему известными. Объективная</w:t>
      </w:r>
      <w:r w:rsidRPr="00C30E81">
        <w:t xml:space="preserve"> сторона анализируемого правонарушения состоит не в том, что виновный, хотя и выполняет законные распоряжения и требования органов госконтроля, но делает это несвоевременно. Речь идет о нарушении сроков исполнения предписания, т.е. документов, исходящих от</w:t>
      </w:r>
      <w:r w:rsidRPr="00C30E81">
        <w:t xml:space="preserve"> упомянутых органов (должностных лиц) и соответствующих    определенным требованиям, установленным законом.</w:t>
      </w:r>
    </w:p>
    <w:p w:rsidR="00E91FDD" w:rsidRPr="00C30E81" w:rsidP="00C30E81">
      <w:pPr>
        <w:pStyle w:val="NoSpacing"/>
        <w:ind w:firstLine="567"/>
        <w:jc w:val="both"/>
      </w:pPr>
      <w:r w:rsidRPr="00C30E81">
        <w:t xml:space="preserve">Оценив исследованные доказательства в их совокупности, мировой судья приходит к  выводу, что </w:t>
      </w:r>
      <w:r w:rsidR="00C30E81">
        <w:rPr>
          <w:color w:val="FF0000"/>
        </w:rPr>
        <w:t>Мохова М.А</w:t>
      </w:r>
      <w:r w:rsidRPr="00C30E81" w:rsidR="006400FA">
        <w:t xml:space="preserve">. </w:t>
      </w:r>
      <w:r w:rsidRPr="00C30E81">
        <w:t>совершил</w:t>
      </w:r>
      <w:r w:rsidR="00C30E81">
        <w:t>а</w:t>
      </w:r>
      <w:r w:rsidRPr="00C30E81">
        <w:t xml:space="preserve"> административное правонарушение, </w:t>
      </w:r>
      <w:r w:rsidRPr="00C30E81">
        <w:t xml:space="preserve">предусмотренное ч. 1 ст. 19.5 </w:t>
      </w:r>
      <w:r w:rsidR="00C30E81">
        <w:rPr>
          <w:color w:val="000000"/>
        </w:rPr>
        <w:t>Кодекса РФ об АП</w:t>
      </w:r>
      <w:r w:rsidRPr="00C30E81">
        <w:t>, которая предусматривает 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</w:t>
      </w:r>
      <w:r w:rsidRPr="00C30E81">
        <w:t xml:space="preserve">твенный надзор (контроль), муниципальный </w:t>
      </w:r>
      <w:r w:rsidRPr="00C30E81">
        <w:t xml:space="preserve">контроль, об устранении нарушений законодательства и влечет наложение административного штрафа на  граждан в размере от трехсот до пятисот рублей. </w:t>
      </w:r>
    </w:p>
    <w:p w:rsidR="00E91FDD" w:rsidRPr="00C30E81" w:rsidP="00C30E81">
      <w:pPr>
        <w:pStyle w:val="NoSpacing"/>
        <w:ind w:firstLine="567"/>
        <w:jc w:val="both"/>
      </w:pPr>
      <w:r w:rsidRPr="00C30E81">
        <w:t>Обстоятельств, смягчающих</w:t>
      </w:r>
      <w:r w:rsidRPr="00C30E81" w:rsidR="00E73C74">
        <w:t xml:space="preserve"> и </w:t>
      </w:r>
      <w:r w:rsidRPr="00C30E81">
        <w:t>отягчающих административную ответственн</w:t>
      </w:r>
      <w:r w:rsidRPr="00C30E81">
        <w:t>ость, в соответствии со ст.</w:t>
      </w:r>
      <w:r w:rsidRPr="00C30E81" w:rsidR="00E73C74">
        <w:t xml:space="preserve">ст. 4.2 </w:t>
      </w:r>
      <w:r w:rsidRPr="00C30E81">
        <w:t xml:space="preserve">и 4.3 </w:t>
      </w:r>
      <w:r>
        <w:rPr>
          <w:color w:val="000000"/>
        </w:rPr>
        <w:t>Кодекса РФ об АП</w:t>
      </w:r>
      <w:r w:rsidRPr="00C30E81">
        <w:t xml:space="preserve"> мировой судья не усматривает.</w:t>
      </w:r>
    </w:p>
    <w:p w:rsidR="00E91FDD" w:rsidRPr="00C30E81" w:rsidP="00C30E81">
      <w:pPr>
        <w:pStyle w:val="NoSpacing"/>
        <w:ind w:firstLine="567"/>
        <w:jc w:val="both"/>
        <w:rPr>
          <w:lang w:eastAsia="ar-SA"/>
        </w:rPr>
      </w:pPr>
      <w:r w:rsidRPr="00C30E81">
        <w:t>При назначении наказания мировой судья учитывает характер совершенного административного правонарушения, личность виновн</w:t>
      </w:r>
      <w:r w:rsidRPr="00C30E81" w:rsidR="00F41D97">
        <w:t>ого</w:t>
      </w:r>
      <w:r w:rsidRPr="00C30E81">
        <w:t xml:space="preserve">, </w:t>
      </w:r>
      <w:r w:rsidRPr="00C30E81" w:rsidR="00E73C74">
        <w:t>отсутствие</w:t>
      </w:r>
      <w:r w:rsidRPr="00C30E81">
        <w:t xml:space="preserve"> обстоятельств, смягчающих </w:t>
      </w:r>
      <w:r w:rsidRPr="00C30E81" w:rsidR="00C30E81">
        <w:t>и отягчающих</w:t>
      </w:r>
      <w:r w:rsidRPr="00C30E81">
        <w:t xml:space="preserve">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E91FDD" w:rsidRPr="00C30E81" w:rsidP="00C30E81">
      <w:pPr>
        <w:pStyle w:val="NoSpacing"/>
        <w:ind w:firstLine="567"/>
        <w:jc w:val="both"/>
      </w:pPr>
      <w:r w:rsidRPr="00C30E81">
        <w:t xml:space="preserve">Руководствуясь ст.ст. 29.9, 29.10 </w:t>
      </w:r>
      <w:r w:rsidR="00C30E81">
        <w:rPr>
          <w:color w:val="000000"/>
        </w:rPr>
        <w:t>Кодекса РФ об АП</w:t>
      </w:r>
      <w:r w:rsidRPr="00C30E81">
        <w:t>, мировой судья</w:t>
      </w:r>
      <w:r w:rsidR="00BB2632">
        <w:t>,</w:t>
      </w:r>
    </w:p>
    <w:p w:rsidR="00E91FDD" w:rsidP="00C30E81">
      <w:pPr>
        <w:pStyle w:val="NoSpacing"/>
        <w:jc w:val="center"/>
      </w:pPr>
      <w:r w:rsidRPr="00C30E81">
        <w:t>ПОСТАНОВИЛ:</w:t>
      </w:r>
    </w:p>
    <w:p w:rsidR="00C30E81" w:rsidRPr="00C30E81" w:rsidP="00C30E81">
      <w:pPr>
        <w:pStyle w:val="NoSpacing"/>
        <w:jc w:val="both"/>
      </w:pPr>
    </w:p>
    <w:p w:rsidR="00E91FDD" w:rsidRPr="00C30E81" w:rsidP="00C30E81">
      <w:pPr>
        <w:pStyle w:val="NoSpacing"/>
        <w:ind w:firstLine="567"/>
        <w:jc w:val="both"/>
      </w:pPr>
      <w:r>
        <w:t>и</w:t>
      </w:r>
      <w:r w:rsidRPr="00C30E81" w:rsidR="006400FA">
        <w:t xml:space="preserve">ндивидуального предпринимателя </w:t>
      </w:r>
      <w:r w:rsidRPr="00BB2632">
        <w:rPr>
          <w:color w:val="FF0000"/>
        </w:rPr>
        <w:t>Мохову Мар</w:t>
      </w:r>
      <w:r w:rsidRPr="00BB2632">
        <w:rPr>
          <w:color w:val="FF0000"/>
        </w:rPr>
        <w:t>ину Анатольевну</w:t>
      </w:r>
      <w:r w:rsidRPr="00BB2632" w:rsidR="00335C74">
        <w:rPr>
          <w:color w:val="FF0000"/>
        </w:rPr>
        <w:t xml:space="preserve"> </w:t>
      </w:r>
      <w:r w:rsidRPr="00C30E81">
        <w:t>признать виновн</w:t>
      </w:r>
      <w:r>
        <w:t>ой</w:t>
      </w:r>
      <w:r w:rsidRPr="00C30E81">
        <w:t xml:space="preserve"> в совершении административного правонарушения, предусмотренного ч. 1 ст. 19.5 </w:t>
      </w:r>
      <w:r>
        <w:rPr>
          <w:color w:val="000000"/>
        </w:rPr>
        <w:t>Кодекса РФ об АП</w:t>
      </w:r>
      <w:r w:rsidRPr="00C30E81">
        <w:t xml:space="preserve">, и подвергнуть административному наказанию в виде административного штрафа в размере 300 (трехсот) рублей. </w:t>
      </w:r>
    </w:p>
    <w:p w:rsidR="004546AA" w:rsidRPr="00C30E81" w:rsidP="00C30E81">
      <w:pPr>
        <w:pStyle w:val="NoSpacing"/>
        <w:ind w:firstLine="567"/>
        <w:jc w:val="both"/>
      </w:pPr>
      <w:r>
        <w:t>Штраф подлежит упла</w:t>
      </w:r>
      <w:r>
        <w:t>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</w:t>
      </w:r>
      <w:r>
        <w:t xml:space="preserve">000007 </w:t>
      </w:r>
      <w:r>
        <w:rPr>
          <w:color w:val="FF0000"/>
        </w:rPr>
        <w:t>ОКЦ №8 УГУ БАНКА РОССИИ</w:t>
      </w:r>
      <w:r>
        <w:rPr>
          <w:color w:val="0D0D0D" w:themeColor="text1" w:themeTint="F2"/>
        </w:rPr>
        <w:t>//УФК по Ханты-Мансийскому автономному округу-Югре г. Ханты-Мансийск</w:t>
      </w:r>
      <w:r>
        <w:t xml:space="preserve">, номер казначейского счета 03100643000000018700, КБК 72011601193010005140, </w:t>
      </w:r>
      <w:r w:rsidRPr="00BB2632">
        <w:rPr>
          <w:color w:val="FF0000"/>
        </w:rPr>
        <w:t>0412365400465011802519137</w:t>
      </w:r>
      <w:r w:rsidRPr="00C30E81">
        <w:t>.</w:t>
      </w:r>
    </w:p>
    <w:p w:rsidR="00BB2632" w:rsidP="00BB2632">
      <w:pPr>
        <w:pStyle w:val="NoSpacing"/>
        <w:ind w:firstLine="567"/>
        <w:jc w:val="both"/>
      </w:pPr>
      <w:r>
        <w:t>Административный штраф должен быть уплачен лицом, привл</w:t>
      </w:r>
      <w:r>
        <w:t>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BB2632" w:rsidP="00BB2632">
      <w:pPr>
        <w:pStyle w:val="NoSpacing"/>
        <w:ind w:firstLine="567"/>
        <w:jc w:val="both"/>
      </w:pPr>
      <w:r>
        <w:t>Квитанц</w:t>
      </w:r>
      <w:r>
        <w:t>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</w:t>
      </w:r>
      <w:r>
        <w:t xml:space="preserve"> 128.</w:t>
      </w:r>
    </w:p>
    <w:p w:rsidR="00BB2632" w:rsidP="00BB2632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B2632" w:rsidP="00BB2632">
      <w:pPr>
        <w:pStyle w:val="NoSpacing"/>
        <w:ind w:firstLine="567"/>
        <w:jc w:val="both"/>
      </w:pPr>
      <w:r>
        <w:t>Постановление может быть обжаловано в Нижневартовский городской суд в течение десяти дней со дня вручения ил</w:t>
      </w:r>
      <w:r>
        <w:t>и получения копии постановления через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BB2632" w:rsidP="00BB2632">
      <w:pPr>
        <w:pStyle w:val="NoSpacing"/>
        <w:ind w:firstLine="567"/>
        <w:jc w:val="both"/>
      </w:pPr>
      <w:r>
        <w:t xml:space="preserve"> </w:t>
      </w:r>
    </w:p>
    <w:p w:rsidR="00BB2632" w:rsidP="00BB2632">
      <w:pPr>
        <w:pStyle w:val="NoSpacing"/>
        <w:ind w:firstLine="567"/>
        <w:jc w:val="both"/>
      </w:pPr>
      <w:r>
        <w:t>*</w:t>
      </w:r>
    </w:p>
    <w:p w:rsidR="00BB2632" w:rsidP="00BB2632">
      <w:pPr>
        <w:pStyle w:val="NoSpacing"/>
        <w:ind w:firstLine="567"/>
        <w:jc w:val="both"/>
      </w:pPr>
      <w:r>
        <w:t>Мировой судья</w:t>
      </w:r>
    </w:p>
    <w:p w:rsidR="00CC4657" w:rsidRPr="00C30E81" w:rsidP="00BB2632">
      <w:pPr>
        <w:pStyle w:val="NoSpacing"/>
        <w:ind w:firstLine="567"/>
        <w:jc w:val="both"/>
      </w:pPr>
      <w:r>
        <w:t>судебного участка № 1                                                                           О.В. Вдовина</w:t>
      </w:r>
    </w:p>
    <w:sectPr w:rsidSect="00C30E81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657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46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657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0EAF">
      <w:rPr>
        <w:rStyle w:val="PageNumber"/>
        <w:noProof/>
      </w:rPr>
      <w:t>2</w:t>
    </w:r>
    <w:r>
      <w:rPr>
        <w:rStyle w:val="PageNumber"/>
      </w:rPr>
      <w:fldChar w:fldCharType="end"/>
    </w:r>
  </w:p>
  <w:p w:rsidR="00CC46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1F"/>
    <w:rsid w:val="000074D2"/>
    <w:rsid w:val="00032650"/>
    <w:rsid w:val="000A2807"/>
    <w:rsid w:val="001669FE"/>
    <w:rsid w:val="0017015A"/>
    <w:rsid w:val="00170D78"/>
    <w:rsid w:val="00197CBC"/>
    <w:rsid w:val="001C1726"/>
    <w:rsid w:val="0021183F"/>
    <w:rsid w:val="00237802"/>
    <w:rsid w:val="00250EAF"/>
    <w:rsid w:val="00260330"/>
    <w:rsid w:val="002A16BF"/>
    <w:rsid w:val="002D12C6"/>
    <w:rsid w:val="002E1E1E"/>
    <w:rsid w:val="002F6113"/>
    <w:rsid w:val="00300FA4"/>
    <w:rsid w:val="00301B63"/>
    <w:rsid w:val="00335C74"/>
    <w:rsid w:val="003A33A9"/>
    <w:rsid w:val="004546AA"/>
    <w:rsid w:val="004F7833"/>
    <w:rsid w:val="00590A7C"/>
    <w:rsid w:val="005E6627"/>
    <w:rsid w:val="005F4335"/>
    <w:rsid w:val="006400FA"/>
    <w:rsid w:val="006472C1"/>
    <w:rsid w:val="00745E66"/>
    <w:rsid w:val="008A5A4B"/>
    <w:rsid w:val="00900463"/>
    <w:rsid w:val="00987080"/>
    <w:rsid w:val="0099221F"/>
    <w:rsid w:val="009C09B9"/>
    <w:rsid w:val="009E5299"/>
    <w:rsid w:val="009F5E85"/>
    <w:rsid w:val="00A20EB2"/>
    <w:rsid w:val="00A57174"/>
    <w:rsid w:val="00AC48B7"/>
    <w:rsid w:val="00AD1CF4"/>
    <w:rsid w:val="00AD5D72"/>
    <w:rsid w:val="00AE7013"/>
    <w:rsid w:val="00B17022"/>
    <w:rsid w:val="00B5243D"/>
    <w:rsid w:val="00BB2632"/>
    <w:rsid w:val="00BB463A"/>
    <w:rsid w:val="00BC4F59"/>
    <w:rsid w:val="00C10031"/>
    <w:rsid w:val="00C30E81"/>
    <w:rsid w:val="00CC4657"/>
    <w:rsid w:val="00D03B29"/>
    <w:rsid w:val="00D241F9"/>
    <w:rsid w:val="00D514B8"/>
    <w:rsid w:val="00D522F5"/>
    <w:rsid w:val="00D62D0F"/>
    <w:rsid w:val="00D95382"/>
    <w:rsid w:val="00DC53B3"/>
    <w:rsid w:val="00DF0931"/>
    <w:rsid w:val="00E42063"/>
    <w:rsid w:val="00E46EAF"/>
    <w:rsid w:val="00E54CBB"/>
    <w:rsid w:val="00E73C74"/>
    <w:rsid w:val="00E91FDD"/>
    <w:rsid w:val="00ED1443"/>
    <w:rsid w:val="00EF24A6"/>
    <w:rsid w:val="00F41D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0CEAE4-111B-4C59-A411-6D0BF3F3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9221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92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9221F"/>
  </w:style>
  <w:style w:type="paragraph" w:styleId="Title">
    <w:name w:val="Title"/>
    <w:basedOn w:val="Normal"/>
    <w:next w:val="Normal"/>
    <w:link w:val="a0"/>
    <w:qFormat/>
    <w:rsid w:val="009922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99221F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99221F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9922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">
    <w:name w:val="Колонтитул + 7"/>
    <w:aliases w:val="5 pt,Полужирный"/>
    <w:basedOn w:val="DefaultParagraphFont"/>
    <w:rsid w:val="00E91FD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3">
    <w:name w:val="Основной текст (3) + Полужирный"/>
    <w:basedOn w:val="DefaultParagraphFont"/>
    <w:rsid w:val="00E91FD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  <w:shd w:val="clear" w:color="auto" w:fill="FFFFFF"/>
    </w:rPr>
  </w:style>
  <w:style w:type="character" w:customStyle="1" w:styleId="1">
    <w:name w:val="Основной текст Знак1"/>
    <w:basedOn w:val="DefaultParagraphFont"/>
    <w:link w:val="BodyText"/>
    <w:uiPriority w:val="99"/>
    <w:rsid w:val="00E91FDD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E91FDD"/>
    <w:pPr>
      <w:shd w:val="clear" w:color="auto" w:fill="FFFFFF"/>
      <w:spacing w:before="60" w:after="60" w:line="240" w:lineRule="atLeast"/>
      <w:jc w:val="both"/>
    </w:pPr>
    <w:rPr>
      <w:rFonts w:eastAsiaTheme="minorHAnsi"/>
      <w:lang w:eastAsia="en-US"/>
    </w:rPr>
  </w:style>
  <w:style w:type="character" w:customStyle="1" w:styleId="a2">
    <w:name w:val="Основной текст Знак"/>
    <w:basedOn w:val="DefaultParagraphFont"/>
    <w:uiPriority w:val="99"/>
    <w:semiHidden/>
    <w:rsid w:val="00E91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5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